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44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2020年度校级一般项目教学改革项目名单</w:t>
      </w:r>
    </w:p>
    <w:tbl>
      <w:tblPr>
        <w:tblStyle w:val="5"/>
        <w:tblW w:w="8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016"/>
        <w:gridCol w:w="1116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  <w:t>课题项目名称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b/>
                <w:bCs/>
                <w:color w:val="000000"/>
                <w:kern w:val="0"/>
                <w:sz w:val="24"/>
                <w:lang w:val="en-US" w:eastAsia="zh-CN"/>
              </w:rPr>
              <w:t>研究时间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基于“1+X”证书制度下的《传感器技术应用》课程建设研究与实践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OBE教育导向理念下的插花艺术课程改革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唐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琦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高职学生在线学习参与度及影响因素研究-以《Javaweb项目开发技术》在线开放课程为例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范凌云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“1+X”制度下市政工程技术专业BIM课程群的建设与研究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冯雨实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“1+X”证书制度背景下《物联网嵌入式技术》教学改革研究与实践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张建平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高职院校大学生创新创业能力影响因素及培养路径的探究--以重庆城市职业学院为例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胡冰瑶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高职院校关于习近平新时代中国特色社会主义思想“进教材”向“进课堂”转化路径与长效机制构建研究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杨炳楠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1+X证书制度下幼儿发展与健康管理专业人才培养体系的构建与实践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谢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翌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新时代高职院校劳动教育实践教学模式创新研究——以重庆城市职业学院为例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姜天丽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混合式教学模式下英语教学多元化评价体系的探索与实践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案例教学在高职院校高等数学课程教学中的应用研究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曾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中华传统文化融入高职英语教学的研究与实践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基于移动平台的混合教学模式实践与探索——《平面广告设计》课程为例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迪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“双高建设”背景下工业机器人技术专业群“平台+模块”课程体系构建与实施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赵鹏展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高职《公文写作》课程学练评赛用“五位一体”混合式教学模式研究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幸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亮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BIM虚拟仿真技术的《市政管道工程技术》课程教学应用研究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彩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高职数学课与数学建模的“嵌入式”教学模式的研究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“新工科”背景下</w:t>
            </w:r>
            <w:bookmarkStart w:id="0" w:name="_GoBack"/>
            <w:bookmarkEnd w:id="0"/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高职英语教学改革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王星懿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</w:rPr>
              <w:t>2021.1-2022.1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57785</wp:posOffset>
              </wp:positionH>
              <wp:positionV relativeFrom="paragraph">
                <wp:posOffset>-78105</wp:posOffset>
              </wp:positionV>
              <wp:extent cx="2507615" cy="311150"/>
              <wp:effectExtent l="0" t="0" r="698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7615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方正仿宋_GBK" w:hAnsi="方正仿宋_GBK" w:eastAsia="方正仿宋_GBK" w:cs="方正仿宋_GBK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lang w:val="en-US" w:eastAsia="zh-CN"/>
                            </w:rPr>
                            <w:t>注：以上名单不包含未按期结题项目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55pt;margin-top:-6.15pt;height:24.5pt;width:197.45pt;z-index:251659264;mso-width-relative:page;mso-height-relative:page;" fillcolor="#FFFFFF [3201]" filled="t" stroked="f" coordsize="21600,21600" o:gfxdata="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QlkbzUAAAACAEAAA8AAAAA&#10;AAAAAQAgAAAAIgAAAGRycy9kb3ducmV2LnhtbFBLAQIUABQAAAAIAIdO4kAGzmVMUQIAAI8EAAAO&#10;AAAAAAAAAAEAIAAAACMBAABkcnMvZTJvRG9jLnhtbFBLBQYAAAAABgAGAFkBAADm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方正仿宋_GBK" w:hAnsi="方正仿宋_GBK" w:eastAsia="方正仿宋_GBK" w:cs="方正仿宋_GBK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lang w:val="en-US" w:eastAsia="zh-CN"/>
                      </w:rPr>
                      <w:t>注：以上名单不包含未按期结题项目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54BE"/>
    <w:rsid w:val="3FF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2"/>
    <w:basedOn w:val="1"/>
    <w:qFormat/>
    <w:uiPriority w:val="0"/>
    <w:pPr>
      <w:spacing w:after="120"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2022-03-17T02:39:00Z</dcterms:created>
  <dc:creator>侍敏</dc:creator>
  <cp:lastModifiedBy>侍敏</cp:lastModifiedBy>
  <dcterms:modified xsi:type="dcterms:W3CDTF">2022-03-17T02:41:24Z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30C3C9F883F147C1A5DE8ED8ED12A9A6</vt:lpwstr>
  </property>
</Properties>
</file>